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1463" w14:textId="77777777" w:rsidR="006B4277" w:rsidRPr="009E03B7" w:rsidRDefault="006B4277" w:rsidP="006B4277">
      <w:pPr>
        <w:pBdr>
          <w:bottom w:val="single" w:sz="6" w:space="1" w:color="auto"/>
        </w:pBdr>
        <w:jc w:val="center"/>
        <w:rPr>
          <w:sz w:val="44"/>
          <w:szCs w:val="44"/>
        </w:rPr>
      </w:pPr>
      <w:r w:rsidRPr="009E03B7">
        <w:rPr>
          <w:sz w:val="44"/>
          <w:szCs w:val="44"/>
        </w:rPr>
        <w:t>Grille de notation</w:t>
      </w:r>
    </w:p>
    <w:p w14:paraId="6B29E052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408F9922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1. Respect du genre et du thème </w:t>
      </w:r>
      <w:proofErr w:type="gramStart"/>
      <w:r w:rsidRPr="009E03B7">
        <w:rPr>
          <w:b/>
          <w:bCs/>
          <w:sz w:val="28"/>
          <w:szCs w:val="28"/>
        </w:rPr>
        <w:t>( /</w:t>
      </w:r>
      <w:proofErr w:type="gramEnd"/>
      <w:r w:rsidRPr="009E03B7">
        <w:rPr>
          <w:b/>
          <w:bCs/>
          <w:sz w:val="28"/>
          <w:szCs w:val="28"/>
        </w:rPr>
        <w:t>10)</w:t>
      </w:r>
    </w:p>
    <w:p w14:paraId="5FF28431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0–3 : Le texte ne correspond pas vraiment au genre polar.</w:t>
      </w:r>
    </w:p>
    <w:p w14:paraId="75C639A5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 xml:space="preserve">4–7 : Quelques éléments policiers, mais genre peu reconnaissable ou secondaire. </w:t>
      </w:r>
    </w:p>
    <w:p w14:paraId="509E53B8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8–10 : Respect total du genre, avec tension et mystère bien exploités.</w:t>
      </w:r>
    </w:p>
    <w:p w14:paraId="64FE9F85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173A9DD1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2. Qualité de l’intrigue et construction narrative </w:t>
      </w:r>
      <w:proofErr w:type="gramStart"/>
      <w:r w:rsidRPr="009E03B7">
        <w:rPr>
          <w:b/>
          <w:bCs/>
          <w:sz w:val="28"/>
          <w:szCs w:val="28"/>
        </w:rPr>
        <w:t>( /</w:t>
      </w:r>
      <w:proofErr w:type="gramEnd"/>
      <w:r w:rsidRPr="009E03B7">
        <w:rPr>
          <w:b/>
          <w:bCs/>
          <w:sz w:val="28"/>
          <w:szCs w:val="28"/>
        </w:rPr>
        <w:t>20)</w:t>
      </w:r>
    </w:p>
    <w:p w14:paraId="3EC50F00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0–5 : Histoire confuse, incohérente.</w:t>
      </w:r>
    </w:p>
    <w:p w14:paraId="28DD560F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6–10 : Intrigue linéaire, logique mais prévisible. Quelques contradictions.</w:t>
      </w:r>
    </w:p>
    <w:p w14:paraId="4E3B35DF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11–16 : Bonne maîtrise du suspense, résolution cohérente et créativité. Richesse des évènements.</w:t>
      </w:r>
    </w:p>
    <w:p w14:paraId="508E7D3C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17–20 : Intrigue captivante, rebondissements marquants, fin percutante. Rythme et fluidité du récit.</w:t>
      </w:r>
    </w:p>
    <w:p w14:paraId="05673CBE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</w:p>
    <w:p w14:paraId="6492059C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3. Créativité et originalité </w:t>
      </w:r>
      <w:proofErr w:type="gramStart"/>
      <w:r w:rsidRPr="009E03B7">
        <w:rPr>
          <w:b/>
          <w:bCs/>
          <w:sz w:val="28"/>
          <w:szCs w:val="28"/>
        </w:rPr>
        <w:t>( /</w:t>
      </w:r>
      <w:proofErr w:type="gramEnd"/>
      <w:r w:rsidRPr="009E03B7">
        <w:rPr>
          <w:b/>
          <w:bCs/>
          <w:sz w:val="28"/>
          <w:szCs w:val="28"/>
        </w:rPr>
        <w:t>20)</w:t>
      </w:r>
    </w:p>
    <w:p w14:paraId="50EE218A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0–5 : Très classique, peu d’originalité.</w:t>
      </w:r>
    </w:p>
    <w:p w14:paraId="5A898C3D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6–10 : Quelques idées intéressantes mais convenues.</w:t>
      </w:r>
    </w:p>
    <w:p w14:paraId="69D5E995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 xml:space="preserve">11–17 : Originalité présente dans les personnages ou l’univers. </w:t>
      </w:r>
    </w:p>
    <w:p w14:paraId="4E6EE8C6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18–20 : Approche imaginative, peu habituelle voire unique, qui se distingue clairement.</w:t>
      </w:r>
    </w:p>
    <w:p w14:paraId="0FE4C023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55ABA7C6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4. Maîtrise de la langue </w:t>
      </w:r>
      <w:proofErr w:type="gramStart"/>
      <w:r w:rsidRPr="009E03B7">
        <w:rPr>
          <w:b/>
          <w:bCs/>
          <w:sz w:val="28"/>
          <w:szCs w:val="28"/>
        </w:rPr>
        <w:t>( /</w:t>
      </w:r>
      <w:proofErr w:type="gramEnd"/>
      <w:r w:rsidRPr="009E03B7">
        <w:rPr>
          <w:b/>
          <w:bCs/>
          <w:sz w:val="28"/>
          <w:szCs w:val="28"/>
        </w:rPr>
        <w:t>15)</w:t>
      </w:r>
    </w:p>
    <w:p w14:paraId="35504573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0–5 : Nombreuses fautes, orthographe et grammaire négligées.</w:t>
      </w:r>
    </w:p>
    <w:p w14:paraId="6385238B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6–10 : Quelques fautes ou irrégularités, lisibilité correcte.</w:t>
      </w:r>
    </w:p>
    <w:p w14:paraId="05B17260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11–15 : Orthographe et grammaire solides.</w:t>
      </w:r>
    </w:p>
    <w:p w14:paraId="037D8F6A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02F39460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5. Style et expression </w:t>
      </w:r>
      <w:proofErr w:type="gramStart"/>
      <w:r w:rsidRPr="009E03B7">
        <w:rPr>
          <w:b/>
          <w:bCs/>
          <w:sz w:val="28"/>
          <w:szCs w:val="28"/>
        </w:rPr>
        <w:t>( /</w:t>
      </w:r>
      <w:proofErr w:type="gramEnd"/>
      <w:r w:rsidRPr="009E03B7">
        <w:rPr>
          <w:b/>
          <w:bCs/>
          <w:sz w:val="28"/>
          <w:szCs w:val="28"/>
        </w:rPr>
        <w:t>10)</w:t>
      </w:r>
    </w:p>
    <w:p w14:paraId="558FE98F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0–3 : Style maladroit, difficile à lire.</w:t>
      </w:r>
    </w:p>
    <w:p w14:paraId="0D00061F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lastRenderedPageBreak/>
        <w:t xml:space="preserve">4–7 : Écriture simple, mais fluide et efficace. Bon vocabulaire, propre au genre. Manque un peu de relief. </w:t>
      </w:r>
    </w:p>
    <w:p w14:paraId="54F77E58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8/10 : Écriture maîtrisée, avec personnalité et force d’évocation. Plausibilité des dialogues. Utilisation des figures de style, plume particulière.</w:t>
      </w:r>
    </w:p>
    <w:p w14:paraId="35B6E0D1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43DB8C84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6. Capacité à susciter l’intérêt </w:t>
      </w:r>
      <w:proofErr w:type="gramStart"/>
      <w:r w:rsidRPr="009E03B7">
        <w:rPr>
          <w:b/>
          <w:bCs/>
          <w:sz w:val="28"/>
          <w:szCs w:val="28"/>
        </w:rPr>
        <w:t>( /</w:t>
      </w:r>
      <w:proofErr w:type="gramEnd"/>
      <w:r w:rsidRPr="009E03B7">
        <w:rPr>
          <w:b/>
          <w:bCs/>
          <w:sz w:val="28"/>
          <w:szCs w:val="28"/>
        </w:rPr>
        <w:t>10)</w:t>
      </w:r>
    </w:p>
    <w:p w14:paraId="58AA6E95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0-3 : Lecture sans plaisir et sans volonté de continuer</w:t>
      </w:r>
    </w:p>
    <w:p w14:paraId="1D6120AC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 xml:space="preserve">4-7 : Lecture qui a su évoquer l’émotion, ou l’amusement, et/ou créer une réflexion. </w:t>
      </w:r>
    </w:p>
    <w:p w14:paraId="322F3875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8-10 : Lecture à l’atmosphère riche, tension, émotion, profondeur du message ; plaisir de lecture certain voire lecture marquante. Titre pertinent et mystérieux.</w:t>
      </w:r>
    </w:p>
    <w:p w14:paraId="5895AF67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0176E687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7. Qualité des personnages </w:t>
      </w:r>
      <w:proofErr w:type="gramStart"/>
      <w:r w:rsidRPr="009E03B7">
        <w:rPr>
          <w:b/>
          <w:bCs/>
          <w:sz w:val="28"/>
          <w:szCs w:val="28"/>
        </w:rPr>
        <w:t>( /</w:t>
      </w:r>
      <w:proofErr w:type="gramEnd"/>
      <w:r w:rsidRPr="009E03B7">
        <w:rPr>
          <w:b/>
          <w:bCs/>
          <w:sz w:val="28"/>
          <w:szCs w:val="28"/>
        </w:rPr>
        <w:t>15)</w:t>
      </w:r>
    </w:p>
    <w:p w14:paraId="49766FEE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0 – 5 : Peu crédibles ou stéréotypés. Motivation et psychologie faibles ou inexistantes. Peu d’impact émotionnel ou narratif.</w:t>
      </w:r>
    </w:p>
    <w:p w14:paraId="5FB0E1B7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6 – 10 :  Cohérents avec quelques éléments de profondeur. Motivations parfois convenues, mais crédibles. Relations entre les personnages fonctionnelles, sans grande originalité.</w:t>
      </w:r>
    </w:p>
    <w:p w14:paraId="1FD01022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11 – 15 : Personnages nuancés. Motivations crédibles, ancrées dans l’intrigue. Complexité psychologique et évolution perceptible au fil du récit. Interactions riches, contribuant à la tension et à la richesse du récit.</w:t>
      </w:r>
    </w:p>
    <w:p w14:paraId="0C07BC5A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1FD16D90" w14:textId="77777777" w:rsidR="006B4277" w:rsidRPr="009E03B7" w:rsidRDefault="006B4277" w:rsidP="006B4277">
      <w:pPr>
        <w:jc w:val="both"/>
        <w:rPr>
          <w:b/>
          <w:bCs/>
          <w:sz w:val="28"/>
          <w:szCs w:val="28"/>
        </w:rPr>
      </w:pPr>
      <w:r w:rsidRPr="009E03B7">
        <w:rPr>
          <w:b/>
          <w:bCs/>
          <w:sz w:val="28"/>
          <w:szCs w:val="28"/>
        </w:rPr>
        <w:t xml:space="preserve">8. Ancrage local </w:t>
      </w:r>
      <w:proofErr w:type="gramStart"/>
      <w:r w:rsidRPr="009E03B7">
        <w:rPr>
          <w:b/>
          <w:bCs/>
          <w:sz w:val="28"/>
          <w:szCs w:val="28"/>
        </w:rPr>
        <w:t>( +</w:t>
      </w:r>
      <w:proofErr w:type="gramEnd"/>
      <w:r w:rsidRPr="009E03B7">
        <w:rPr>
          <w:b/>
          <w:bCs/>
          <w:sz w:val="28"/>
          <w:szCs w:val="28"/>
        </w:rPr>
        <w:t>1)</w:t>
      </w:r>
    </w:p>
    <w:p w14:paraId="4064EEE0" w14:textId="77777777" w:rsidR="006B4277" w:rsidRPr="009E03B7" w:rsidRDefault="006B4277" w:rsidP="006B4277">
      <w:pPr>
        <w:jc w:val="both"/>
        <w:rPr>
          <w:sz w:val="28"/>
          <w:szCs w:val="28"/>
        </w:rPr>
      </w:pPr>
      <w:r w:rsidRPr="009E03B7">
        <w:rPr>
          <w:sz w:val="28"/>
          <w:szCs w:val="28"/>
        </w:rPr>
        <w:t>1 : Le texte présente un ancrage local, il s’inscrit dans ou évoque la région d'Estaimpuis ou du Tournaisis.</w:t>
      </w:r>
    </w:p>
    <w:p w14:paraId="7B2CDEBD" w14:textId="77777777" w:rsidR="006B4277" w:rsidRPr="009E03B7" w:rsidRDefault="006B4277" w:rsidP="006B4277">
      <w:pPr>
        <w:jc w:val="both"/>
        <w:rPr>
          <w:sz w:val="28"/>
          <w:szCs w:val="28"/>
        </w:rPr>
      </w:pPr>
    </w:p>
    <w:p w14:paraId="0369F0ED" w14:textId="77777777" w:rsidR="006B4277" w:rsidRPr="009E03B7" w:rsidRDefault="006B4277" w:rsidP="006B4277">
      <w:pPr>
        <w:jc w:val="both"/>
        <w:rPr>
          <w:b/>
          <w:bCs/>
          <w:i/>
          <w:iCs/>
          <w:sz w:val="40"/>
          <w:szCs w:val="40"/>
        </w:rPr>
      </w:pPr>
      <w:r w:rsidRPr="009E03B7">
        <w:rPr>
          <w:b/>
          <w:bCs/>
          <w:i/>
          <w:iCs/>
          <w:sz w:val="40"/>
          <w:szCs w:val="40"/>
        </w:rPr>
        <w:t>TOTAL :       /100</w:t>
      </w:r>
    </w:p>
    <w:p w14:paraId="1270B26B" w14:textId="77777777" w:rsidR="007073DE" w:rsidRDefault="007073DE"/>
    <w:sectPr w:rsidR="007073DE" w:rsidSect="006B4277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77"/>
    <w:rsid w:val="006B4277"/>
    <w:rsid w:val="007073DE"/>
    <w:rsid w:val="007E2B9C"/>
    <w:rsid w:val="007E4A26"/>
    <w:rsid w:val="00F80D2B"/>
    <w:rsid w:val="00F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702"/>
  <w15:chartTrackingRefBased/>
  <w15:docId w15:val="{566049C0-2265-495F-91FA-7A96250A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77"/>
  </w:style>
  <w:style w:type="paragraph" w:styleId="Titre1">
    <w:name w:val="heading 1"/>
    <w:basedOn w:val="Normal"/>
    <w:next w:val="Normal"/>
    <w:link w:val="Titre1Car"/>
    <w:uiPriority w:val="9"/>
    <w:qFormat/>
    <w:rsid w:val="006B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4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4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4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4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4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42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42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42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42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42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42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42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42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42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2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4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Blomme</dc:creator>
  <cp:keywords/>
  <dc:description/>
  <cp:lastModifiedBy>Annie Blomme</cp:lastModifiedBy>
  <cp:revision>1</cp:revision>
  <dcterms:created xsi:type="dcterms:W3CDTF">2026-01-08T09:22:00Z</dcterms:created>
  <dcterms:modified xsi:type="dcterms:W3CDTF">2026-01-08T09:22:00Z</dcterms:modified>
</cp:coreProperties>
</file>